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 xml:space="preserve">THE REVIEW TEST </w:t>
      </w:r>
    </w:p>
    <w:p w14:paraId="00000002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Course: Test Case Design Methods – BlackBox</w:t>
      </w:r>
    </w:p>
    <w:p w14:paraId="00000003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(Decision Table, State Transition, Pair-Wise, Causes-Effects Diagram and Use Case)</w:t>
      </w:r>
    </w:p>
    <w:p w14:paraId="00000004">
      <w:pPr>
        <w:jc w:val="center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Time: 10 minutes</w:t>
      </w:r>
    </w:p>
    <w:p w14:paraId="00000005">
      <w:pPr>
        <w:numPr>
          <w:ilvl w:val="0"/>
          <w:numId w:val="1"/>
        </w:numPr>
        <w:spacing w:before="120" w:after="24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6">
      <w:pPr>
        <w:tabs>
          <w:tab w:val="right" w:pos="2160"/>
          <w:tab w:val="right" w:pos="8280"/>
        </w:tabs>
        <w:spacing w:before="120" w:after="120"/>
        <w:ind w:left="1559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Name: 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>Châu Gia Anh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7">
      <w:pPr>
        <w:tabs>
          <w:tab w:val="right" w:pos="2160"/>
          <w:tab w:val="right" w:pos="8280"/>
        </w:tabs>
        <w:spacing w:before="120" w:after="120"/>
        <w:ind w:left="1842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ID: 3122411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>002</w:t>
      </w:r>
      <w:bookmarkStart w:id="0" w:name="_GoBack"/>
      <w:bookmarkEnd w:id="0"/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8">
      <w:pPr>
        <w:tabs>
          <w:tab w:val="right" w:pos="2160"/>
          <w:tab w:val="right" w:pos="8280"/>
        </w:tabs>
        <w:spacing w:before="120" w:after="120"/>
        <w:ind w:left="1700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Class: DCT122C3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9">
      <w:pPr>
        <w:numPr>
          <w:ilvl w:val="0"/>
          <w:numId w:val="1"/>
        </w:numPr>
        <w:spacing w:before="60" w:after="6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to</w:t>
      </w:r>
    </w:p>
    <w:p w14:paraId="0000000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capture certain kinds of system requirements and to document internal system design</w:t>
      </w:r>
    </w:p>
    <w:p w14:paraId="0000000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record complex business rules that a system must implement</w:t>
      </w:r>
    </w:p>
    <w:p w14:paraId="0000000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serve as a guide to creating test casesAcceptance test</w:t>
      </w:r>
    </w:p>
    <w:p w14:paraId="0000000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0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Given the business rules as below</w:t>
      </w:r>
    </w:p>
    <w:p w14:paraId="00000010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product: Yes, No</w:t>
      </w:r>
    </w:p>
    <w:p w14:paraId="00000011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Retail customer: Yes, No</w:t>
      </w:r>
    </w:p>
    <w:p w14:paraId="00000012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customer: Yes, No</w:t>
      </w:r>
    </w:p>
    <w:p w14:paraId="00000013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Customer address: Unknown (U), Domestic (D), Overseas (O)</w:t>
      </w:r>
    </w:p>
    <w:p w14:paraId="00000014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Maximum number of rules is</w:t>
      </w:r>
    </w:p>
    <w:p w14:paraId="0000001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16</w:t>
      </w:r>
    </w:p>
    <w:p w14:paraId="0000001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18</w:t>
      </w:r>
    </w:p>
    <w:p w14:paraId="0000001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20</w:t>
      </w:r>
    </w:p>
    <w:p w14:paraId="0000001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24</w:t>
      </w:r>
    </w:p>
    <w:p w14:paraId="0000001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</w:p>
    <w:p w14:paraId="0000001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when</w:t>
      </w:r>
    </w:p>
    <w:p w14:paraId="0000001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system must implement complex business rules</w:t>
      </w:r>
    </w:p>
    <w:p w14:paraId="0000001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rules can be represented as a combination of conditions</w:t>
      </w:r>
    </w:p>
    <w:p w14:paraId="0000001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conditions have discrete actions associated with them</w:t>
      </w:r>
    </w:p>
    <w:p w14:paraId="0000001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1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steps are there to come up a cause-effect diagram</w:t>
      </w:r>
    </w:p>
    <w:p w14:paraId="0000002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3</w:t>
      </w:r>
    </w:p>
    <w:p w14:paraId="0000002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4</w:t>
      </w:r>
    </w:p>
    <w:p w14:paraId="0000002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Make the steps below to a correct order</w:t>
      </w:r>
    </w:p>
    <w:p w14:paraId="00000025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2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Develop a cause-effect graph</w:t>
      </w:r>
    </w:p>
    <w:p w14:paraId="00000026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Transform cause-effect graph into a decision table</w:t>
      </w:r>
    </w:p>
    <w:p w14:paraId="00000027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For a module, identify the input conditions (causes) and actions</w:t>
      </w:r>
    </w:p>
    <w:p w14:paraId="00000028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(effect).</w:t>
      </w:r>
    </w:p>
    <w:p w14:paraId="0000002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4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eastAsia="Libre Baskerville" w:cs="Times New Roman"/>
          <w:sz w:val="26"/>
          <w:szCs w:val="26"/>
          <w:vertAlign w:val="baseline"/>
          <w:rtl w:val="0"/>
        </w:rPr>
        <w:t>Convert decision table rules to test cases</w:t>
      </w:r>
    </w:p>
    <w:p w14:paraId="0000002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techniques are used to identify all pairs for creating test cases</w:t>
      </w:r>
    </w:p>
    <w:p w14:paraId="0000002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3</w:t>
      </w:r>
    </w:p>
    <w:p w14:paraId="0000002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4</w:t>
      </w:r>
    </w:p>
    <w:p w14:paraId="0000002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in State Transition is represented by a</w:t>
      </w:r>
    </w:p>
    <w:p w14:paraId="0000003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Circle</w:t>
      </w:r>
    </w:p>
    <w:p w14:paraId="0000003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Square</w:t>
      </w:r>
    </w:p>
    <w:p w14:paraId="0000003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Triangle</w:t>
      </w:r>
    </w:p>
    <w:p w14:paraId="0000003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Transition in State Transition is represented by a</w:t>
      </w:r>
    </w:p>
    <w:p w14:paraId="0000003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Line</w:t>
      </w:r>
    </w:p>
    <w:p w14:paraId="0000003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Arrow</w:t>
      </w:r>
    </w:p>
    <w:p w14:paraId="0000003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Circle</w:t>
      </w:r>
    </w:p>
    <w:p w14:paraId="0000003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9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Action in State Transition is represented by</w:t>
      </w:r>
    </w:p>
    <w:p w14:paraId="0000003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/</w:t>
      </w:r>
    </w:p>
    <w:p w14:paraId="0000003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\</w:t>
      </w:r>
    </w:p>
    <w:p w14:paraId="0000003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|</w:t>
      </w:r>
    </w:p>
    <w:p w14:paraId="0000003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?</w:t>
      </w:r>
    </w:p>
    <w:p w14:paraId="0000003E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Transition table</w:t>
      </w:r>
    </w:p>
    <w:p w14:paraId="0000003F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Lists all possible state-transition combinations, not just the valid ones</w:t>
      </w:r>
    </w:p>
    <w:p w14:paraId="0000004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Using a state-transition table can help detect defects in implementation that enable invalid paths from one state to another</w:t>
      </w:r>
    </w:p>
    <w:p w14:paraId="0000004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Tables become very large very quickly as the number of states and events increases</w:t>
      </w:r>
    </w:p>
    <w:p w14:paraId="0000004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43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A use case is </w:t>
      </w:r>
    </w:p>
    <w:p w14:paraId="00000044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describes the use of a system by an actor to accomplish a specific goal</w:t>
      </w:r>
    </w:p>
    <w:p w14:paraId="0000004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analyzes the use of a system by an actor to accomplish a specific goal</w:t>
      </w:r>
    </w:p>
    <w:p w14:paraId="0000004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captures the use of a system by an actor to accomplish a specific goal</w:t>
      </w:r>
    </w:p>
    <w:p w14:paraId="0000004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scenario that specifies the use of a system by an actor to accomplish a specific goal</w:t>
      </w:r>
    </w:p>
    <w:p w14:paraId="00000048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is</w:t>
      </w:r>
    </w:p>
    <w:p w14:paraId="00000049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sequence of steps that describe the interactions between the actor and the system</w:t>
      </w:r>
    </w:p>
    <w:p w14:paraId="0000004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subset of steps that describe the interactions between the actor and the system</w:t>
      </w:r>
    </w:p>
    <w:p w14:paraId="0000004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flows that describe the interactions between the actor and the system</w:t>
      </w:r>
    </w:p>
    <w:p w14:paraId="0000004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business rules that describe the interactions between the actor and the system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68D6F55F-CF74-4A68-A866-410C179384D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4C673B0-A3D7-4E72-83E1-D48EBD31D41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E2195D4-6BCB-40D7-B7A0-C038F0E2B12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C4E67A87-F865-4D24-87B7-F30B2E21FF4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B2076955-FBB5-4592-BD96-23293E7044D8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2AB5D10E-1965-4F50-925F-A7697B68AD0E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re Baskervill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83969B67-A750-4DA8-B577-E6DF692611D0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8" w:fontKey="{582941D0-9C11-4F5A-910E-5E771B134A48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2378D7A6-5D4D-4E4A-9821-238B9903EA5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D346D43"/>
    <w:rsid w:val="6C9A29A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4"/>
      <w:vertAlign w:val="baseline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2025-10-29T13:34:00Z</dcterms:created>
  <dc:creator>Admin</dc:creator>
  <cp:lastModifiedBy>WPS_1711735740</cp:lastModifiedBy>
  <dcterms:modified xsi:type="dcterms:W3CDTF">2025-10-29T13:39:14Z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117FAE61F94D4BE68E360B23E5EFC543_12</vt:lpwstr>
  </property>
</Properties>
</file>